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5C" w:rsidRPr="00814819" w:rsidRDefault="003D595C" w:rsidP="003D595C">
      <w:pPr>
        <w:shd w:val="clear" w:color="auto" w:fill="DBE5F1"/>
        <w:spacing w:line="276" w:lineRule="auto"/>
        <w:ind w:right="142"/>
        <w:jc w:val="center"/>
        <w:rPr>
          <w:b/>
        </w:rPr>
      </w:pPr>
      <w:r w:rsidRPr="00814819">
        <w:rPr>
          <w:b/>
        </w:rPr>
        <w:t>Čestné pro</w:t>
      </w:r>
      <w:r w:rsidR="00342B24">
        <w:rPr>
          <w:b/>
        </w:rPr>
        <w:t>hlášení o splnění kvalifikace ve zjednodušeném podlimitním</w:t>
      </w:r>
      <w:r w:rsidRPr="00814819">
        <w:rPr>
          <w:b/>
        </w:rPr>
        <w:t xml:space="preserve"> řízení</w:t>
      </w:r>
    </w:p>
    <w:p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:rsidR="003D595C" w:rsidRPr="0011612C" w:rsidRDefault="00925C85" w:rsidP="003D595C">
      <w:pPr>
        <w:tabs>
          <w:tab w:val="left" w:pos="300"/>
        </w:tabs>
        <w:spacing w:line="276" w:lineRule="auto"/>
        <w:jc w:val="center"/>
        <w:rPr>
          <w:b/>
          <w:sz w:val="24"/>
          <w:szCs w:val="24"/>
          <w:u w:val="single"/>
        </w:rPr>
      </w:pPr>
      <w:r w:rsidRPr="004D4AB5">
        <w:rPr>
          <w:b/>
        </w:rPr>
        <w:t>„</w:t>
      </w:r>
      <w:r w:rsidR="00F37ACA">
        <w:rPr>
          <w:b/>
        </w:rPr>
        <w:t>Dodávka interiérového vybavení kavárny Měšťanská beseda</w:t>
      </w:r>
      <w:r w:rsidRPr="004D4AB5">
        <w:rPr>
          <w:b/>
        </w:rPr>
        <w:t>“</w:t>
      </w:r>
    </w:p>
    <w:p w:rsidR="00513349" w:rsidRDefault="00513349" w:rsidP="00513349">
      <w:pPr>
        <w:pStyle w:val="Nzev"/>
        <w:spacing w:line="240" w:lineRule="atLeast"/>
        <w:ind w:left="-284" w:firstLine="284"/>
        <w:jc w:val="left"/>
        <w:rPr>
          <w:rFonts w:ascii="Arial" w:hAnsi="Arial" w:cs="Arial"/>
          <w:bCs w:val="0"/>
          <w:sz w:val="20"/>
          <w:szCs w:val="20"/>
          <w:u w:val="single"/>
          <w:lang w:val="cs-CZ"/>
        </w:rPr>
      </w:pPr>
    </w:p>
    <w:p w:rsidR="00513349" w:rsidRPr="00317739" w:rsidRDefault="00513349" w:rsidP="00513349">
      <w:pPr>
        <w:pStyle w:val="Nzev"/>
        <w:spacing w:line="240" w:lineRule="atLeast"/>
        <w:ind w:left="-284" w:firstLine="284"/>
        <w:jc w:val="left"/>
        <w:rPr>
          <w:rFonts w:ascii="Arial" w:hAnsi="Arial" w:cs="Arial"/>
          <w:bCs w:val="0"/>
          <w:sz w:val="20"/>
          <w:szCs w:val="20"/>
          <w:lang w:val="cs-CZ"/>
        </w:rPr>
      </w:pPr>
      <w:r>
        <w:rPr>
          <w:rFonts w:ascii="Arial" w:hAnsi="Arial" w:cs="Arial"/>
          <w:bCs w:val="0"/>
          <w:sz w:val="20"/>
          <w:szCs w:val="20"/>
          <w:u w:val="single"/>
          <w:lang w:val="cs-CZ"/>
        </w:rPr>
        <w:t>ÚČASTNÍK ZADÁVACÍHO ŘÍZENÍ</w:t>
      </w:r>
    </w:p>
    <w:p w:rsidR="00513349" w:rsidRPr="00317739" w:rsidRDefault="00513349" w:rsidP="00513349">
      <w:pPr>
        <w:pStyle w:val="Nzev"/>
        <w:spacing w:line="240" w:lineRule="atLeast"/>
        <w:ind w:left="-284" w:firstLine="284"/>
        <w:jc w:val="left"/>
        <w:rPr>
          <w:rFonts w:ascii="Arial" w:hAnsi="Arial" w:cs="Arial"/>
          <w:bCs w:val="0"/>
          <w:sz w:val="20"/>
          <w:szCs w:val="20"/>
          <w:lang w:val="cs-CZ"/>
        </w:rPr>
      </w:pPr>
    </w:p>
    <w:p w:rsidR="00513349" w:rsidRPr="00317739" w:rsidRDefault="00513349" w:rsidP="00513349">
      <w:pPr>
        <w:pStyle w:val="Nzev"/>
        <w:spacing w:line="360" w:lineRule="auto"/>
        <w:ind w:left="-284" w:firstLine="284"/>
        <w:jc w:val="left"/>
        <w:rPr>
          <w:rFonts w:ascii="Arial" w:hAnsi="Arial" w:cs="Arial"/>
          <w:bCs w:val="0"/>
          <w:sz w:val="20"/>
          <w:szCs w:val="20"/>
          <w:lang w:val="cs-CZ"/>
        </w:rPr>
      </w:pPr>
      <w:r w:rsidRPr="00317739">
        <w:rPr>
          <w:rFonts w:ascii="Arial" w:hAnsi="Arial" w:cs="Arial"/>
          <w:bCs w:val="0"/>
          <w:sz w:val="20"/>
          <w:szCs w:val="20"/>
          <w:lang w:val="cs-CZ"/>
        </w:rPr>
        <w:t>Obchodní firma / název:</w:t>
      </w:r>
    </w:p>
    <w:p w:rsidR="00513349" w:rsidRDefault="00513349" w:rsidP="00513349">
      <w:pPr>
        <w:pStyle w:val="Nzev"/>
        <w:spacing w:line="360" w:lineRule="auto"/>
        <w:ind w:left="-284" w:firstLine="284"/>
        <w:jc w:val="left"/>
        <w:rPr>
          <w:rFonts w:ascii="Arial" w:hAnsi="Arial" w:cs="Arial"/>
          <w:bCs w:val="0"/>
          <w:sz w:val="20"/>
          <w:szCs w:val="20"/>
          <w:lang w:val="cs-CZ"/>
        </w:rPr>
      </w:pPr>
      <w:r w:rsidRPr="00317739">
        <w:rPr>
          <w:rFonts w:ascii="Arial" w:hAnsi="Arial" w:cs="Arial"/>
          <w:bCs w:val="0"/>
          <w:sz w:val="20"/>
          <w:szCs w:val="20"/>
          <w:lang w:val="cs-CZ"/>
        </w:rPr>
        <w:t xml:space="preserve">IČ: </w:t>
      </w:r>
    </w:p>
    <w:p w:rsidR="00513349" w:rsidRPr="00317739" w:rsidRDefault="00513349" w:rsidP="00513349">
      <w:pPr>
        <w:pStyle w:val="Nzev"/>
        <w:spacing w:line="360" w:lineRule="auto"/>
        <w:ind w:left="-284" w:firstLine="284"/>
        <w:jc w:val="left"/>
        <w:rPr>
          <w:rFonts w:ascii="Arial" w:hAnsi="Arial" w:cs="Arial"/>
          <w:bCs w:val="0"/>
          <w:sz w:val="20"/>
          <w:szCs w:val="20"/>
          <w:lang w:val="cs-CZ"/>
        </w:rPr>
      </w:pPr>
      <w:r>
        <w:rPr>
          <w:rFonts w:ascii="Arial" w:hAnsi="Arial" w:cs="Arial"/>
          <w:bCs w:val="0"/>
          <w:sz w:val="20"/>
          <w:szCs w:val="20"/>
          <w:lang w:val="cs-CZ"/>
        </w:rPr>
        <w:t xml:space="preserve">Sídlo / místo podnikání: </w:t>
      </w:r>
    </w:p>
    <w:p w:rsidR="0011612C" w:rsidRDefault="0011612C" w:rsidP="003D595C">
      <w:pPr>
        <w:tabs>
          <w:tab w:val="left" w:pos="300"/>
        </w:tabs>
        <w:spacing w:line="276" w:lineRule="auto"/>
        <w:jc w:val="both"/>
      </w:pPr>
    </w:p>
    <w:p w:rsidR="00513349" w:rsidRPr="006D6CF2" w:rsidRDefault="00513349" w:rsidP="00513349">
      <w:pPr>
        <w:pStyle w:val="Nzev"/>
        <w:jc w:val="both"/>
        <w:rPr>
          <w:rFonts w:ascii="Arial" w:hAnsi="Arial" w:cs="Arial"/>
          <w:b w:val="0"/>
          <w:bCs w:val="0"/>
          <w:iCs/>
          <w:sz w:val="20"/>
          <w:szCs w:val="20"/>
        </w:rPr>
      </w:pPr>
      <w:r w:rsidRPr="006D6CF2">
        <w:rPr>
          <w:rFonts w:ascii="Arial" w:hAnsi="Arial" w:cs="Arial"/>
          <w:b w:val="0"/>
          <w:bCs w:val="0"/>
          <w:sz w:val="20"/>
          <w:szCs w:val="20"/>
          <w:lang w:val="cs-CZ"/>
        </w:rPr>
        <w:t>Já, níže podepsaný, jako</w:t>
      </w:r>
      <w:r w:rsidRPr="006D6CF2">
        <w:rPr>
          <w:rFonts w:ascii="Arial" w:hAnsi="Arial" w:cs="Arial"/>
          <w:b w:val="0"/>
          <w:sz w:val="20"/>
          <w:szCs w:val="20"/>
        </w:rPr>
        <w:t xml:space="preserve"> </w:t>
      </w:r>
      <w:r w:rsidRPr="006D6CF2">
        <w:rPr>
          <w:rFonts w:ascii="Arial" w:hAnsi="Arial" w:cs="Arial"/>
          <w:b w:val="0"/>
          <w:bCs w:val="0"/>
          <w:sz w:val="20"/>
          <w:szCs w:val="20"/>
          <w:lang w:val="cs-CZ"/>
        </w:rPr>
        <w:t>osoba oprávněná jednat jménem či za účastníka zadávacího řízení, čestně prohlašuji, že:</w:t>
      </w:r>
    </w:p>
    <w:p w:rsidR="00513349" w:rsidRPr="006D6CF2" w:rsidRDefault="00513349" w:rsidP="00513349">
      <w:pPr>
        <w:pStyle w:val="Nzev"/>
        <w:jc w:val="both"/>
        <w:rPr>
          <w:rFonts w:ascii="Arial" w:hAnsi="Arial" w:cs="Arial"/>
          <w:b w:val="0"/>
          <w:bCs w:val="0"/>
          <w:iCs/>
          <w:sz w:val="20"/>
          <w:szCs w:val="20"/>
        </w:rPr>
      </w:pPr>
    </w:p>
    <w:p w:rsidR="00513349" w:rsidRPr="006D6CF2" w:rsidRDefault="00513349" w:rsidP="00513349">
      <w:pPr>
        <w:spacing w:line="240" w:lineRule="atLeast"/>
        <w:rPr>
          <w:b/>
          <w:bCs/>
          <w:sz w:val="20"/>
          <w:szCs w:val="20"/>
        </w:rPr>
      </w:pPr>
      <w:proofErr w:type="gramStart"/>
      <w:r w:rsidRPr="006D6CF2">
        <w:rPr>
          <w:b/>
          <w:sz w:val="20"/>
          <w:szCs w:val="20"/>
        </w:rPr>
        <w:t>splňuji</w:t>
      </w:r>
      <w:proofErr w:type="gramEnd"/>
      <w:r w:rsidRPr="006D6CF2">
        <w:rPr>
          <w:b/>
          <w:sz w:val="20"/>
          <w:szCs w:val="20"/>
        </w:rPr>
        <w:t xml:space="preserve"> základní způsobilost dle § 74 </w:t>
      </w:r>
      <w:r w:rsidRPr="006D6CF2">
        <w:rPr>
          <w:b/>
          <w:bCs/>
          <w:sz w:val="20"/>
          <w:szCs w:val="20"/>
        </w:rPr>
        <w:t xml:space="preserve">zákona, neboť nejsem dodavatelem </w:t>
      </w:r>
      <w:proofErr w:type="gramStart"/>
      <w:r w:rsidRPr="006D6CF2">
        <w:rPr>
          <w:b/>
          <w:bCs/>
          <w:sz w:val="20"/>
          <w:szCs w:val="20"/>
        </w:rPr>
        <w:t>který</w:t>
      </w:r>
      <w:proofErr w:type="gramEnd"/>
      <w:r w:rsidRPr="006D6CF2">
        <w:rPr>
          <w:b/>
          <w:bCs/>
          <w:sz w:val="20"/>
          <w:szCs w:val="20"/>
        </w:rPr>
        <w:t>:</w:t>
      </w:r>
    </w:p>
    <w:p w:rsidR="00513349" w:rsidRPr="006D6CF2" w:rsidRDefault="00513349" w:rsidP="00513349">
      <w:pPr>
        <w:rPr>
          <w:b/>
          <w:sz w:val="20"/>
          <w:szCs w:val="20"/>
        </w:rPr>
      </w:pPr>
    </w:p>
    <w:p w:rsidR="00513349" w:rsidRPr="006D6CF2" w:rsidRDefault="00513349" w:rsidP="00513349">
      <w:pPr>
        <w:numPr>
          <w:ilvl w:val="0"/>
          <w:numId w:val="5"/>
        </w:numPr>
        <w:ind w:left="715" w:hanging="431"/>
        <w:jc w:val="both"/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byl v zemi svého sídla v posledních 5 letech před zahájením zadávacího řízení pravomocně odsouzen pro trestný čin uvedený v příloze č. 3 k zákonu č. 134/2016 Sb., o zadávání veřejných zakázek nebo obdobný trestný čin podle právního řádu země sídla dodavatele; k zahlazeným odsouzením se nepřihlíží,</w:t>
      </w:r>
    </w:p>
    <w:p w:rsidR="00513349" w:rsidRPr="006D6CF2" w:rsidRDefault="00513349" w:rsidP="00513349">
      <w:pPr>
        <w:numPr>
          <w:ilvl w:val="0"/>
          <w:numId w:val="5"/>
        </w:numPr>
        <w:ind w:left="714" w:hanging="430"/>
        <w:jc w:val="both"/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má v České republice nebo v zemi svého sídla v evidenci daní zachycen splatný daňový nedoplatek,</w:t>
      </w:r>
    </w:p>
    <w:p w:rsidR="00513349" w:rsidRPr="006D6CF2" w:rsidRDefault="00513349" w:rsidP="00513349">
      <w:pPr>
        <w:numPr>
          <w:ilvl w:val="0"/>
          <w:numId w:val="5"/>
        </w:numPr>
        <w:ind w:left="714" w:hanging="430"/>
        <w:jc w:val="both"/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má v České republice nebo v zemi svého sídla splatný nedoplatek na pojistném nebo na penále na veřejné zdravotní pojištění,</w:t>
      </w:r>
    </w:p>
    <w:p w:rsidR="00513349" w:rsidRPr="006D6CF2" w:rsidRDefault="00513349" w:rsidP="00513349">
      <w:pPr>
        <w:numPr>
          <w:ilvl w:val="0"/>
          <w:numId w:val="5"/>
        </w:numPr>
        <w:ind w:left="714" w:hanging="430"/>
        <w:jc w:val="both"/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má v České republice nebo v zemi svého sídla splatný nedoplatek na pojistném nebo na penále na sociální zabezpečení a příspěvku na státní politiku zaměstnanosti,</w:t>
      </w:r>
    </w:p>
    <w:p w:rsidR="00513349" w:rsidRPr="006D6CF2" w:rsidRDefault="00513349" w:rsidP="00513349">
      <w:pPr>
        <w:numPr>
          <w:ilvl w:val="0"/>
          <w:numId w:val="5"/>
        </w:numPr>
        <w:ind w:left="714" w:hanging="430"/>
        <w:jc w:val="both"/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 xml:space="preserve">je v likvidaci, proti </w:t>
      </w:r>
      <w:proofErr w:type="gramStart"/>
      <w:r w:rsidRPr="006D6CF2">
        <w:rPr>
          <w:rFonts w:eastAsia="Calibri"/>
          <w:sz w:val="20"/>
          <w:szCs w:val="20"/>
        </w:rPr>
        <w:t>němuž</w:t>
      </w:r>
      <w:proofErr w:type="gramEnd"/>
      <w:r w:rsidRPr="006D6CF2">
        <w:rPr>
          <w:rFonts w:eastAsia="Calibri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513349" w:rsidRPr="006D6CF2" w:rsidRDefault="00513349" w:rsidP="00513349">
      <w:pPr>
        <w:rPr>
          <w:b/>
          <w:bCs/>
          <w:sz w:val="20"/>
          <w:szCs w:val="20"/>
        </w:rPr>
      </w:pPr>
    </w:p>
    <w:p w:rsidR="00513349" w:rsidRPr="006D6CF2" w:rsidRDefault="00513349" w:rsidP="00513349">
      <w:pPr>
        <w:rPr>
          <w:rFonts w:eastAsia="Calibri"/>
          <w:sz w:val="20"/>
          <w:szCs w:val="20"/>
        </w:rPr>
      </w:pPr>
      <w:r w:rsidRPr="006D6CF2">
        <w:rPr>
          <w:b/>
          <w:bCs/>
          <w:sz w:val="20"/>
          <w:szCs w:val="20"/>
        </w:rPr>
        <w:t>Před případným podpisem smlouvy prokáži základní způsobilost předložením originálů nebo ověřených kopií dle požadavků uvedených § 75 zákona:</w:t>
      </w:r>
    </w:p>
    <w:p w:rsidR="00513349" w:rsidRPr="006D6CF2" w:rsidRDefault="00513349" w:rsidP="00513349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0"/>
          <w:szCs w:val="20"/>
        </w:rPr>
      </w:pPr>
    </w:p>
    <w:p w:rsidR="00513349" w:rsidRPr="006D6CF2" w:rsidRDefault="00513349" w:rsidP="00513349">
      <w:pPr>
        <w:pStyle w:val="pism2"/>
        <w:spacing w:before="0" w:after="0" w:line="240" w:lineRule="auto"/>
        <w:ind w:left="709" w:hanging="426"/>
        <w:textAlignment w:val="top"/>
        <w:rPr>
          <w:rFonts w:ascii="Arial" w:hAnsi="Arial" w:cs="Arial"/>
          <w:sz w:val="20"/>
          <w:szCs w:val="20"/>
        </w:rPr>
      </w:pPr>
      <w:bookmarkStart w:id="0" w:name="paragraf-75H1Ia"/>
      <w:bookmarkEnd w:id="0"/>
      <w:r w:rsidRPr="006D6CF2">
        <w:rPr>
          <w:rFonts w:ascii="Arial" w:hAnsi="Arial" w:cs="Arial"/>
          <w:sz w:val="20"/>
          <w:szCs w:val="20"/>
        </w:rPr>
        <w:t>a)</w:t>
      </w:r>
      <w:r w:rsidRPr="006D6CF2">
        <w:rPr>
          <w:rFonts w:ascii="Arial" w:hAnsi="Arial" w:cs="Arial"/>
          <w:sz w:val="20"/>
          <w:szCs w:val="20"/>
        </w:rPr>
        <w:tab/>
        <w:t>výpisu z evidence Rejstříku trestů ve vztahu k § 74 odst. 1 písm. a),</w:t>
      </w:r>
    </w:p>
    <w:p w:rsidR="00513349" w:rsidRPr="006D6CF2" w:rsidRDefault="00513349" w:rsidP="00513349">
      <w:pPr>
        <w:pStyle w:val="pism2"/>
        <w:spacing w:before="0" w:after="0" w:line="240" w:lineRule="auto"/>
        <w:ind w:left="709" w:hanging="426"/>
        <w:textAlignment w:val="top"/>
        <w:rPr>
          <w:rFonts w:ascii="Arial" w:hAnsi="Arial" w:cs="Arial"/>
          <w:sz w:val="20"/>
          <w:szCs w:val="20"/>
        </w:rPr>
      </w:pPr>
      <w:bookmarkStart w:id="1" w:name="paragraf-75H1Ib"/>
      <w:bookmarkEnd w:id="1"/>
      <w:r w:rsidRPr="006D6CF2">
        <w:rPr>
          <w:rFonts w:ascii="Arial" w:hAnsi="Arial" w:cs="Arial"/>
          <w:sz w:val="20"/>
          <w:szCs w:val="20"/>
        </w:rPr>
        <w:t>b)</w:t>
      </w:r>
      <w:r w:rsidRPr="006D6CF2">
        <w:rPr>
          <w:rFonts w:ascii="Arial" w:hAnsi="Arial" w:cs="Arial"/>
          <w:sz w:val="20"/>
          <w:szCs w:val="20"/>
        </w:rPr>
        <w:tab/>
        <w:t>potvrzení příslušného finančního úřadu ve vztahu k § 74 odst. 1 písm. b),</w:t>
      </w:r>
    </w:p>
    <w:p w:rsidR="00513349" w:rsidRPr="006D6CF2" w:rsidRDefault="00513349" w:rsidP="00513349">
      <w:pPr>
        <w:pStyle w:val="pism2"/>
        <w:spacing w:before="0" w:after="0" w:line="240" w:lineRule="auto"/>
        <w:ind w:left="709" w:hanging="426"/>
        <w:textAlignment w:val="top"/>
        <w:rPr>
          <w:rFonts w:ascii="Arial" w:hAnsi="Arial" w:cs="Arial"/>
          <w:sz w:val="20"/>
          <w:szCs w:val="20"/>
        </w:rPr>
      </w:pPr>
      <w:proofErr w:type="gramStart"/>
      <w:r w:rsidRPr="006D6CF2">
        <w:rPr>
          <w:rFonts w:ascii="Arial" w:hAnsi="Arial" w:cs="Arial"/>
          <w:sz w:val="20"/>
          <w:szCs w:val="20"/>
        </w:rPr>
        <w:t>c)    čestné</w:t>
      </w:r>
      <w:proofErr w:type="gramEnd"/>
      <w:r w:rsidRPr="006D6CF2">
        <w:rPr>
          <w:rFonts w:ascii="Arial" w:hAnsi="Arial" w:cs="Arial"/>
          <w:sz w:val="20"/>
          <w:szCs w:val="20"/>
        </w:rPr>
        <w:t xml:space="preserve"> prohlášení  ve vztahu ke spotřební dani ve vztahu k § 74 odst. 1 písm. b),</w:t>
      </w:r>
    </w:p>
    <w:p w:rsidR="00513349" w:rsidRPr="006D6CF2" w:rsidRDefault="00513349" w:rsidP="00513349">
      <w:pPr>
        <w:pStyle w:val="pism2"/>
        <w:spacing w:before="0" w:after="0" w:line="240" w:lineRule="auto"/>
        <w:ind w:left="709" w:hanging="426"/>
        <w:textAlignment w:val="top"/>
        <w:rPr>
          <w:rFonts w:ascii="Arial" w:hAnsi="Arial" w:cs="Arial"/>
          <w:sz w:val="20"/>
          <w:szCs w:val="20"/>
        </w:rPr>
      </w:pPr>
      <w:bookmarkStart w:id="2" w:name="paragraf-75H1Ic"/>
      <w:bookmarkStart w:id="3" w:name="paragraf-75H1Ie"/>
      <w:bookmarkEnd w:id="2"/>
      <w:bookmarkEnd w:id="3"/>
      <w:r w:rsidRPr="006D6CF2">
        <w:rPr>
          <w:rFonts w:ascii="Arial" w:hAnsi="Arial" w:cs="Arial"/>
          <w:sz w:val="20"/>
          <w:szCs w:val="20"/>
        </w:rPr>
        <w:t>d)</w:t>
      </w:r>
      <w:r w:rsidRPr="006D6CF2">
        <w:rPr>
          <w:rFonts w:ascii="Arial" w:hAnsi="Arial" w:cs="Arial"/>
          <w:sz w:val="20"/>
          <w:szCs w:val="20"/>
        </w:rPr>
        <w:tab/>
        <w:t>potvrzení příslušné okresní správy sociálního zabezpečení ve vztahu k § 74 odst. 1 písm. d),</w:t>
      </w:r>
    </w:p>
    <w:p w:rsidR="00513349" w:rsidRPr="006D6CF2" w:rsidRDefault="00513349" w:rsidP="00513349">
      <w:pPr>
        <w:pStyle w:val="pism2"/>
        <w:spacing w:before="0" w:after="0" w:line="240" w:lineRule="auto"/>
        <w:ind w:left="709" w:hanging="426"/>
        <w:textAlignment w:val="top"/>
        <w:rPr>
          <w:rFonts w:ascii="Arial" w:hAnsi="Arial" w:cs="Arial"/>
          <w:sz w:val="20"/>
          <w:szCs w:val="20"/>
        </w:rPr>
      </w:pPr>
      <w:bookmarkStart w:id="4" w:name="paragraf-75H1If"/>
      <w:bookmarkEnd w:id="4"/>
      <w:r w:rsidRPr="006D6CF2">
        <w:rPr>
          <w:rFonts w:ascii="Arial" w:hAnsi="Arial" w:cs="Arial"/>
          <w:sz w:val="20"/>
          <w:szCs w:val="20"/>
        </w:rPr>
        <w:t>e)</w:t>
      </w:r>
      <w:r w:rsidRPr="006D6CF2">
        <w:rPr>
          <w:rFonts w:ascii="Arial" w:hAnsi="Arial" w:cs="Arial"/>
          <w:sz w:val="20"/>
          <w:szCs w:val="20"/>
        </w:rPr>
        <w:tab/>
        <w:t>výpisu z obchodního rejstříku, nebo předložením písemného čestného prohlášení v případě, že není v obchodním rejstříku zapsán, ve vztahu k § 74 odst. 1 písm. e).</w:t>
      </w:r>
    </w:p>
    <w:p w:rsidR="00513349" w:rsidRPr="006D6CF2" w:rsidRDefault="00513349" w:rsidP="00513349">
      <w:pPr>
        <w:rPr>
          <w:rFonts w:eastAsia="Calibri"/>
          <w:sz w:val="20"/>
          <w:szCs w:val="20"/>
        </w:rPr>
      </w:pPr>
      <w:bookmarkStart w:id="5" w:name="paragraf-75H2"/>
      <w:bookmarkEnd w:id="5"/>
    </w:p>
    <w:p w:rsidR="00513349" w:rsidRPr="006D6CF2" w:rsidRDefault="00513349" w:rsidP="00513349">
      <w:pPr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Je-li dodavatelem právnická osoba, musí podmínku podle písm. a) shora uvedeného odstavce splňovat tato právnická osoba a zároveň každý člen statutárního orgánu. Je-li členem statutárního orgánu dodavatele právnická osoba, musí podmínku splňovat i</w:t>
      </w:r>
    </w:p>
    <w:p w:rsidR="00513349" w:rsidRPr="006D6CF2" w:rsidRDefault="00513349" w:rsidP="00513349">
      <w:pPr>
        <w:ind w:left="709" w:hanging="425"/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a)</w:t>
      </w:r>
      <w:r w:rsidRPr="006D6CF2">
        <w:rPr>
          <w:rFonts w:eastAsia="Calibri"/>
          <w:sz w:val="20"/>
          <w:szCs w:val="20"/>
        </w:rPr>
        <w:tab/>
        <w:t>tato právnická osoba,</w:t>
      </w:r>
    </w:p>
    <w:p w:rsidR="00513349" w:rsidRPr="006D6CF2" w:rsidRDefault="00513349" w:rsidP="00513349">
      <w:pPr>
        <w:ind w:left="709" w:hanging="425"/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b)</w:t>
      </w:r>
      <w:r w:rsidRPr="006D6CF2">
        <w:rPr>
          <w:rFonts w:eastAsia="Calibri"/>
          <w:sz w:val="20"/>
          <w:szCs w:val="20"/>
        </w:rPr>
        <w:tab/>
        <w:t>každý člen statutárního orgánu této právnické osoby a</w:t>
      </w:r>
    </w:p>
    <w:p w:rsidR="00513349" w:rsidRPr="006D6CF2" w:rsidRDefault="00513349" w:rsidP="00513349">
      <w:pPr>
        <w:ind w:left="709" w:hanging="425"/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c)</w:t>
      </w:r>
      <w:r w:rsidRPr="006D6CF2">
        <w:rPr>
          <w:rFonts w:eastAsia="Calibri"/>
          <w:sz w:val="20"/>
          <w:szCs w:val="20"/>
        </w:rPr>
        <w:tab/>
        <w:t>osoba zastupující tuto právnickou osobu v statutárním orgánu dodavatele.</w:t>
      </w:r>
    </w:p>
    <w:p w:rsidR="00513349" w:rsidRPr="006D6CF2" w:rsidRDefault="00513349" w:rsidP="00513349">
      <w:pPr>
        <w:ind w:left="709" w:hanging="425"/>
        <w:rPr>
          <w:rFonts w:eastAsia="Calibri"/>
          <w:sz w:val="20"/>
          <w:szCs w:val="20"/>
        </w:rPr>
      </w:pPr>
    </w:p>
    <w:p w:rsidR="00513349" w:rsidRPr="006D6CF2" w:rsidRDefault="00513349" w:rsidP="00513349">
      <w:pPr>
        <w:rPr>
          <w:rFonts w:eastAsia="Calibri"/>
          <w:sz w:val="20"/>
          <w:szCs w:val="20"/>
        </w:rPr>
      </w:pPr>
      <w:r w:rsidRPr="006D6CF2">
        <w:rPr>
          <w:rFonts w:eastAsia="Calibri"/>
          <w:sz w:val="20"/>
          <w:szCs w:val="20"/>
        </w:rPr>
        <w:t>Účastní-li se zadávacího řízení pobočka závodu, musí tuto podmínku podle písm. a) shora uvedeného odstavce splňovat i vedoucí pobočky závodu.</w:t>
      </w:r>
    </w:p>
    <w:p w:rsidR="00513349" w:rsidRPr="006D6CF2" w:rsidRDefault="00513349" w:rsidP="00513349">
      <w:pPr>
        <w:rPr>
          <w:rFonts w:eastAsia="Calibri"/>
          <w:sz w:val="20"/>
          <w:szCs w:val="20"/>
        </w:rPr>
      </w:pPr>
    </w:p>
    <w:p w:rsidR="00513349" w:rsidRPr="006D6CF2" w:rsidRDefault="00513349" w:rsidP="00513349">
      <w:pPr>
        <w:rPr>
          <w:b/>
          <w:sz w:val="20"/>
          <w:szCs w:val="20"/>
        </w:rPr>
      </w:pPr>
    </w:p>
    <w:p w:rsidR="00513349" w:rsidRPr="006D6CF2" w:rsidRDefault="00513349" w:rsidP="00513349">
      <w:pPr>
        <w:rPr>
          <w:b/>
          <w:sz w:val="20"/>
          <w:szCs w:val="20"/>
        </w:rPr>
      </w:pPr>
    </w:p>
    <w:p w:rsidR="00392018" w:rsidRPr="000F3E75" w:rsidRDefault="00392018" w:rsidP="00392018">
      <w:pPr>
        <w:spacing w:line="276" w:lineRule="auto"/>
        <w:jc w:val="both"/>
        <w:rPr>
          <w:b/>
          <w:sz w:val="20"/>
          <w:szCs w:val="20"/>
        </w:rPr>
      </w:pPr>
      <w:r w:rsidRPr="000F3E75">
        <w:rPr>
          <w:b/>
          <w:bCs/>
          <w:sz w:val="20"/>
          <w:szCs w:val="20"/>
        </w:rPr>
        <w:t>Jako osoba oprávněná jednat jménem či za výše uvedeného účastníka tímto</w:t>
      </w:r>
      <w:r w:rsidRPr="000F3E75">
        <w:rPr>
          <w:bCs/>
          <w:sz w:val="20"/>
          <w:szCs w:val="20"/>
        </w:rPr>
        <w:t xml:space="preserve"> </w:t>
      </w:r>
      <w:r w:rsidRPr="000F3E75">
        <w:rPr>
          <w:b/>
          <w:sz w:val="20"/>
          <w:szCs w:val="20"/>
        </w:rPr>
        <w:t xml:space="preserve">prohlašuji místopřísežně, že výše uvedený účastník předmětné veřejné zakázky </w:t>
      </w:r>
      <w:r w:rsidRPr="000F3E75">
        <w:rPr>
          <w:b/>
          <w:sz w:val="20"/>
          <w:szCs w:val="20"/>
          <w:u w:val="single"/>
        </w:rPr>
        <w:t>splňuje profesní způsobilost ve smyslu § 77 odst. 1 zákona</w:t>
      </w:r>
      <w:r w:rsidR="00386F3A">
        <w:rPr>
          <w:b/>
          <w:sz w:val="20"/>
          <w:szCs w:val="20"/>
          <w:u w:val="single"/>
        </w:rPr>
        <w:t>.</w:t>
      </w:r>
      <w:r w:rsidR="00E97C5A">
        <w:rPr>
          <w:b/>
          <w:sz w:val="20"/>
          <w:szCs w:val="20"/>
          <w:u w:val="single"/>
        </w:rPr>
        <w:t xml:space="preserve"> </w:t>
      </w:r>
    </w:p>
    <w:p w:rsidR="0002706C" w:rsidRPr="000F3E75" w:rsidRDefault="0002706C" w:rsidP="0002706C">
      <w:pPr>
        <w:ind w:left="426"/>
        <w:jc w:val="both"/>
        <w:rPr>
          <w:sz w:val="20"/>
          <w:szCs w:val="20"/>
        </w:rPr>
      </w:pPr>
      <w:bookmarkStart w:id="6" w:name="_GoBack"/>
      <w:bookmarkEnd w:id="6"/>
    </w:p>
    <w:p w:rsidR="0002706C" w:rsidRPr="000F3E75" w:rsidRDefault="0002706C" w:rsidP="0002706C">
      <w:pPr>
        <w:ind w:left="426"/>
        <w:jc w:val="both"/>
        <w:rPr>
          <w:sz w:val="20"/>
          <w:szCs w:val="20"/>
        </w:rPr>
      </w:pPr>
    </w:p>
    <w:p w:rsidR="006E780B" w:rsidRPr="000F3E75" w:rsidRDefault="006E780B" w:rsidP="006E780B">
      <w:pPr>
        <w:spacing w:line="276" w:lineRule="auto"/>
        <w:ind w:right="142"/>
        <w:jc w:val="both"/>
        <w:rPr>
          <w:b/>
          <w:sz w:val="20"/>
          <w:szCs w:val="20"/>
        </w:rPr>
      </w:pPr>
      <w:r w:rsidRPr="000F3E75">
        <w:rPr>
          <w:b/>
          <w:sz w:val="20"/>
          <w:szCs w:val="20"/>
        </w:rPr>
        <w:t xml:space="preserve">V souladu s požadavkem zadavatele, uvedeném v článku </w:t>
      </w:r>
      <w:r w:rsidR="00E97C5A">
        <w:rPr>
          <w:b/>
          <w:sz w:val="20"/>
          <w:szCs w:val="20"/>
        </w:rPr>
        <w:t>16</w:t>
      </w:r>
      <w:r w:rsidRPr="000F3E75">
        <w:rPr>
          <w:b/>
          <w:sz w:val="20"/>
          <w:szCs w:val="20"/>
        </w:rPr>
        <w:t>.3 zadávací dokumentace, uvádím seznam významných dodávek poskytnutých za poslední 3 roky před zahájením zadávacího řízení vč. uvedení ceny a doby jejich poskytnutí a identifikace objednatele.</w:t>
      </w:r>
    </w:p>
    <w:p w:rsidR="006E780B" w:rsidRPr="000F3E75" w:rsidRDefault="006E780B" w:rsidP="006E780B">
      <w:pPr>
        <w:spacing w:line="276" w:lineRule="auto"/>
        <w:ind w:right="142"/>
        <w:rPr>
          <w:sz w:val="20"/>
          <w:szCs w:val="2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6E780B" w:rsidRPr="000F3E75" w:rsidTr="00D013A7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:rsidR="006E780B" w:rsidRPr="000F3E75" w:rsidRDefault="006E780B" w:rsidP="00D013A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F3E75">
              <w:rPr>
                <w:rFonts w:ascii="Arial" w:hAnsi="Arial" w:cs="Arial"/>
                <w:sz w:val="20"/>
                <w:szCs w:val="20"/>
              </w:rPr>
              <w:lastRenderedPageBreak/>
              <w:t>Název objednatele, kterému byla dodávka poskytnuta:</w:t>
            </w:r>
          </w:p>
        </w:tc>
        <w:tc>
          <w:tcPr>
            <w:tcW w:w="4326" w:type="dxa"/>
            <w:shd w:val="clear" w:color="auto" w:fill="FFFF00"/>
          </w:tcPr>
          <w:p w:rsidR="006E780B" w:rsidRPr="000F3E75" w:rsidRDefault="006E780B" w:rsidP="00D013A7">
            <w:pPr>
              <w:spacing w:line="276" w:lineRule="auto"/>
              <w:ind w:right="142"/>
              <w:rPr>
                <w:sz w:val="20"/>
                <w:szCs w:val="20"/>
                <w:highlight w:val="yellow"/>
              </w:rPr>
            </w:pPr>
          </w:p>
        </w:tc>
      </w:tr>
      <w:tr w:rsidR="006E780B" w:rsidRPr="000F3E75" w:rsidTr="00D013A7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6E780B" w:rsidRPr="000F3E75" w:rsidRDefault="006E780B" w:rsidP="00D013A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F3E75">
              <w:rPr>
                <w:rFonts w:ascii="Arial" w:hAnsi="Arial" w:cs="Arial"/>
                <w:sz w:val="20"/>
                <w:szCs w:val="20"/>
              </w:rPr>
              <w:t>Doba plnění:</w:t>
            </w:r>
          </w:p>
        </w:tc>
        <w:tc>
          <w:tcPr>
            <w:tcW w:w="4326" w:type="dxa"/>
            <w:shd w:val="clear" w:color="auto" w:fill="FFFF00"/>
          </w:tcPr>
          <w:p w:rsidR="006E780B" w:rsidRPr="000F3E75" w:rsidRDefault="006E780B" w:rsidP="00D013A7">
            <w:pPr>
              <w:spacing w:line="276" w:lineRule="auto"/>
              <w:ind w:right="142"/>
              <w:rPr>
                <w:sz w:val="20"/>
                <w:szCs w:val="20"/>
                <w:highlight w:val="yellow"/>
              </w:rPr>
            </w:pPr>
          </w:p>
        </w:tc>
      </w:tr>
      <w:tr w:rsidR="006E780B" w:rsidRPr="000F3E75" w:rsidTr="00D013A7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6E780B" w:rsidRPr="000F3E75" w:rsidRDefault="006E780B" w:rsidP="00D013A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sz w:val="20"/>
                <w:szCs w:val="20"/>
              </w:rPr>
            </w:pPr>
            <w:r w:rsidRPr="000F3E75">
              <w:rPr>
                <w:rFonts w:ascii="Arial" w:hAnsi="Arial" w:cs="Arial"/>
                <w:sz w:val="20"/>
                <w:szCs w:val="20"/>
              </w:rPr>
              <w:t>Rozsah dodávky (předmět):</w:t>
            </w:r>
          </w:p>
        </w:tc>
        <w:tc>
          <w:tcPr>
            <w:tcW w:w="4326" w:type="dxa"/>
            <w:shd w:val="clear" w:color="auto" w:fill="FFFF00"/>
          </w:tcPr>
          <w:p w:rsidR="006E780B" w:rsidRPr="000F3E75" w:rsidRDefault="006E780B" w:rsidP="00D013A7">
            <w:pPr>
              <w:spacing w:line="276" w:lineRule="auto"/>
              <w:ind w:right="142"/>
              <w:rPr>
                <w:sz w:val="20"/>
                <w:szCs w:val="20"/>
                <w:highlight w:val="yellow"/>
              </w:rPr>
            </w:pPr>
          </w:p>
        </w:tc>
      </w:tr>
      <w:tr w:rsidR="006E780B" w:rsidRPr="000F3E75" w:rsidTr="00D013A7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6E780B" w:rsidRPr="000F3E75" w:rsidRDefault="006E780B" w:rsidP="00D013A7">
            <w:pPr>
              <w:spacing w:line="276" w:lineRule="auto"/>
              <w:ind w:right="142"/>
              <w:rPr>
                <w:sz w:val="20"/>
                <w:szCs w:val="20"/>
              </w:rPr>
            </w:pPr>
            <w:r w:rsidRPr="000F3E75">
              <w:rPr>
                <w:sz w:val="20"/>
                <w:szCs w:val="20"/>
              </w:rPr>
              <w:t>Finanční objem (suma) za realizovanou dodávku:</w:t>
            </w:r>
          </w:p>
        </w:tc>
        <w:tc>
          <w:tcPr>
            <w:tcW w:w="4326" w:type="dxa"/>
            <w:shd w:val="clear" w:color="auto" w:fill="FFFF00"/>
          </w:tcPr>
          <w:p w:rsidR="006E780B" w:rsidRPr="000F3E75" w:rsidRDefault="006E780B" w:rsidP="00D013A7">
            <w:pPr>
              <w:spacing w:line="276" w:lineRule="auto"/>
              <w:ind w:right="142"/>
              <w:rPr>
                <w:sz w:val="20"/>
                <w:szCs w:val="20"/>
                <w:highlight w:val="yellow"/>
              </w:rPr>
            </w:pPr>
          </w:p>
        </w:tc>
      </w:tr>
      <w:tr w:rsidR="006E780B" w:rsidRPr="000F3E75" w:rsidTr="00D013A7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6E780B" w:rsidRPr="000F3E75" w:rsidRDefault="006E780B" w:rsidP="00D013A7">
            <w:pPr>
              <w:spacing w:line="276" w:lineRule="auto"/>
              <w:ind w:right="142"/>
              <w:rPr>
                <w:sz w:val="20"/>
                <w:szCs w:val="20"/>
              </w:rPr>
            </w:pPr>
            <w:r w:rsidRPr="000F3E75">
              <w:rPr>
                <w:sz w:val="20"/>
                <w:szCs w:val="20"/>
              </w:rPr>
              <w:t>Kontaktní osoba objednatele pro účely ověření uvedených informací (jméno, telefon a e-mail pro ověření informací):</w:t>
            </w:r>
          </w:p>
        </w:tc>
        <w:tc>
          <w:tcPr>
            <w:tcW w:w="4326" w:type="dxa"/>
            <w:shd w:val="clear" w:color="auto" w:fill="FFFF00"/>
          </w:tcPr>
          <w:p w:rsidR="006E780B" w:rsidRPr="000F3E75" w:rsidRDefault="006E780B" w:rsidP="00D013A7">
            <w:pPr>
              <w:spacing w:line="276" w:lineRule="auto"/>
              <w:ind w:right="142"/>
              <w:rPr>
                <w:sz w:val="20"/>
                <w:szCs w:val="20"/>
                <w:highlight w:val="yellow"/>
              </w:rPr>
            </w:pPr>
          </w:p>
        </w:tc>
      </w:tr>
    </w:tbl>
    <w:p w:rsidR="006E780B" w:rsidRPr="000F3E75" w:rsidRDefault="006E780B" w:rsidP="006E780B">
      <w:pPr>
        <w:tabs>
          <w:tab w:val="left" w:pos="300"/>
        </w:tabs>
        <w:spacing w:line="276" w:lineRule="auto"/>
        <w:jc w:val="both"/>
        <w:rPr>
          <w:i/>
          <w:sz w:val="20"/>
          <w:szCs w:val="20"/>
        </w:rPr>
      </w:pPr>
    </w:p>
    <w:p w:rsidR="006E780B" w:rsidRPr="000F3E75" w:rsidRDefault="006E780B" w:rsidP="006E780B">
      <w:pPr>
        <w:tabs>
          <w:tab w:val="left" w:pos="300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0F3E75">
        <w:rPr>
          <w:i/>
          <w:sz w:val="20"/>
          <w:szCs w:val="20"/>
        </w:rPr>
        <w:t>Pozn.: Účastník použije tabulku tolikrát, kolikrát je třeba.</w:t>
      </w:r>
    </w:p>
    <w:p w:rsidR="001F7D65" w:rsidRPr="000F3E75" w:rsidRDefault="001F7D65" w:rsidP="001F7D65">
      <w:pPr>
        <w:spacing w:line="280" w:lineRule="atLeast"/>
        <w:jc w:val="both"/>
        <w:rPr>
          <w:bCs/>
          <w:sz w:val="20"/>
          <w:szCs w:val="20"/>
        </w:rPr>
      </w:pPr>
    </w:p>
    <w:p w:rsidR="00BE6F2C" w:rsidRPr="000F3E75" w:rsidRDefault="00BE6F2C" w:rsidP="00C87E1F">
      <w:pPr>
        <w:spacing w:after="160" w:line="259" w:lineRule="auto"/>
        <w:rPr>
          <w:b/>
          <w:sz w:val="20"/>
          <w:szCs w:val="20"/>
          <w:u w:val="single"/>
        </w:rPr>
      </w:pPr>
    </w:p>
    <w:p w:rsidR="00BE6F2C" w:rsidRPr="000F3E75" w:rsidRDefault="00BE6F2C" w:rsidP="00BE6F2C">
      <w:pPr>
        <w:tabs>
          <w:tab w:val="left" w:pos="300"/>
        </w:tabs>
        <w:spacing w:line="276" w:lineRule="auto"/>
        <w:jc w:val="both"/>
        <w:rPr>
          <w:b/>
          <w:sz w:val="20"/>
          <w:szCs w:val="20"/>
          <w:u w:val="single"/>
        </w:rPr>
      </w:pPr>
    </w:p>
    <w:p w:rsidR="00BE6F2C" w:rsidRPr="000F3E75" w:rsidRDefault="00BE6F2C" w:rsidP="00BE6F2C">
      <w:pPr>
        <w:tabs>
          <w:tab w:val="left" w:pos="300"/>
        </w:tabs>
        <w:spacing w:line="276" w:lineRule="auto"/>
        <w:jc w:val="both"/>
        <w:rPr>
          <w:b/>
          <w:sz w:val="20"/>
          <w:szCs w:val="20"/>
          <w:u w:val="single"/>
        </w:rPr>
      </w:pPr>
    </w:p>
    <w:p w:rsidR="0076158C" w:rsidRPr="000F3E75" w:rsidRDefault="0076158C" w:rsidP="0076158C">
      <w:pPr>
        <w:spacing w:after="120"/>
        <w:ind w:right="232"/>
        <w:jc w:val="both"/>
        <w:outlineLvl w:val="0"/>
        <w:rPr>
          <w:sz w:val="20"/>
          <w:szCs w:val="20"/>
        </w:rPr>
      </w:pPr>
      <w:r w:rsidRPr="000F3E75">
        <w:rPr>
          <w:sz w:val="20"/>
          <w:szCs w:val="20"/>
        </w:rPr>
        <w:t xml:space="preserve">V </w:t>
      </w:r>
      <w:r w:rsidR="00876257" w:rsidRPr="000F3E75">
        <w:rPr>
          <w:sz w:val="20"/>
          <w:szCs w:val="20"/>
          <w:highlight w:val="yellow"/>
        </w:rPr>
        <w:t>________</w:t>
      </w:r>
      <w:r w:rsidRPr="000F3E75">
        <w:rPr>
          <w:sz w:val="20"/>
          <w:szCs w:val="20"/>
        </w:rPr>
        <w:t xml:space="preserve"> dne: </w:t>
      </w:r>
      <w:r w:rsidR="00876257" w:rsidRPr="000F3E75">
        <w:rPr>
          <w:sz w:val="20"/>
          <w:szCs w:val="20"/>
          <w:highlight w:val="yellow"/>
        </w:rPr>
        <w:t>________</w:t>
      </w:r>
    </w:p>
    <w:sectPr w:rsidR="0076158C" w:rsidRPr="000F3E75" w:rsidSect="000627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CD" w:rsidRDefault="00965CCD" w:rsidP="003D595C">
      <w:r>
        <w:separator/>
      </w:r>
    </w:p>
  </w:endnote>
  <w:endnote w:type="continuationSeparator" w:id="0">
    <w:p w:rsidR="00965CCD" w:rsidRDefault="00965CCD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85" w:rsidRDefault="00925C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85" w:rsidRDefault="00925C8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85" w:rsidRDefault="00925C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CD" w:rsidRDefault="00965CCD" w:rsidP="003D595C">
      <w:r>
        <w:separator/>
      </w:r>
    </w:p>
  </w:footnote>
  <w:footnote w:type="continuationSeparator" w:id="0">
    <w:p w:rsidR="00965CCD" w:rsidRDefault="00965CCD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85" w:rsidRDefault="00925C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95C" w:rsidRDefault="00EA1820" w:rsidP="003D595C">
    <w:pPr>
      <w:pStyle w:val="Zhlav"/>
      <w:jc w:val="right"/>
    </w:pPr>
    <w:r>
      <w:t xml:space="preserve">Příloha č. </w:t>
    </w:r>
    <w:r w:rsidR="00925C85">
      <w:t>4</w:t>
    </w:r>
  </w:p>
  <w:p w:rsidR="00EA1820" w:rsidRDefault="00EA1820" w:rsidP="003D595C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85" w:rsidRDefault="00925C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E569D9"/>
    <w:multiLevelType w:val="hybridMultilevel"/>
    <w:tmpl w:val="B232CE64"/>
    <w:lvl w:ilvl="0" w:tplc="B98CA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E7E65"/>
    <w:multiLevelType w:val="hybridMultilevel"/>
    <w:tmpl w:val="A86825B0"/>
    <w:lvl w:ilvl="0" w:tplc="04050017">
      <w:start w:val="1"/>
      <w:numFmt w:val="lowerLetter"/>
      <w:lvlText w:val="%1)"/>
      <w:lvlJc w:val="left"/>
      <w:pPr>
        <w:ind w:left="915" w:hanging="360"/>
      </w:pPr>
    </w:lvl>
    <w:lvl w:ilvl="1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55" w:hanging="180"/>
      </w:pPr>
    </w:lvl>
    <w:lvl w:ilvl="3" w:tplc="0405000F" w:tentative="1">
      <w:start w:val="1"/>
      <w:numFmt w:val="decimal"/>
      <w:lvlText w:val="%4."/>
      <w:lvlJc w:val="left"/>
      <w:pPr>
        <w:ind w:left="3075" w:hanging="360"/>
      </w:pPr>
    </w:lvl>
    <w:lvl w:ilvl="4" w:tplc="04050019" w:tentative="1">
      <w:start w:val="1"/>
      <w:numFmt w:val="lowerLetter"/>
      <w:lvlText w:val="%5."/>
      <w:lvlJc w:val="left"/>
      <w:pPr>
        <w:ind w:left="3795" w:hanging="360"/>
      </w:pPr>
    </w:lvl>
    <w:lvl w:ilvl="5" w:tplc="0405001B" w:tentative="1">
      <w:start w:val="1"/>
      <w:numFmt w:val="lowerRoman"/>
      <w:lvlText w:val="%6."/>
      <w:lvlJc w:val="right"/>
      <w:pPr>
        <w:ind w:left="4515" w:hanging="180"/>
      </w:pPr>
    </w:lvl>
    <w:lvl w:ilvl="6" w:tplc="0405000F" w:tentative="1">
      <w:start w:val="1"/>
      <w:numFmt w:val="decimal"/>
      <w:lvlText w:val="%7."/>
      <w:lvlJc w:val="left"/>
      <w:pPr>
        <w:ind w:left="5235" w:hanging="360"/>
      </w:pPr>
    </w:lvl>
    <w:lvl w:ilvl="7" w:tplc="04050019" w:tentative="1">
      <w:start w:val="1"/>
      <w:numFmt w:val="lowerLetter"/>
      <w:lvlText w:val="%8."/>
      <w:lvlJc w:val="left"/>
      <w:pPr>
        <w:ind w:left="5955" w:hanging="360"/>
      </w:pPr>
    </w:lvl>
    <w:lvl w:ilvl="8" w:tplc="040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536103A"/>
    <w:multiLevelType w:val="hybridMultilevel"/>
    <w:tmpl w:val="217C00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6">
    <w:nsid w:val="6F013FCD"/>
    <w:multiLevelType w:val="hybridMultilevel"/>
    <w:tmpl w:val="9904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78FF2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5C"/>
    <w:rsid w:val="0002706C"/>
    <w:rsid w:val="000627C5"/>
    <w:rsid w:val="00081AEB"/>
    <w:rsid w:val="000A0845"/>
    <w:rsid w:val="000F3E75"/>
    <w:rsid w:val="0011612C"/>
    <w:rsid w:val="001F7D65"/>
    <w:rsid w:val="002014A5"/>
    <w:rsid w:val="00253A6E"/>
    <w:rsid w:val="002E7FAE"/>
    <w:rsid w:val="00337C2D"/>
    <w:rsid w:val="00342B24"/>
    <w:rsid w:val="00386F3A"/>
    <w:rsid w:val="00392018"/>
    <w:rsid w:val="003D595C"/>
    <w:rsid w:val="00431E84"/>
    <w:rsid w:val="004F5034"/>
    <w:rsid w:val="00513349"/>
    <w:rsid w:val="00592069"/>
    <w:rsid w:val="005B167C"/>
    <w:rsid w:val="00667988"/>
    <w:rsid w:val="006D6CF2"/>
    <w:rsid w:val="006E780B"/>
    <w:rsid w:val="00733D0A"/>
    <w:rsid w:val="0076158C"/>
    <w:rsid w:val="007E2E92"/>
    <w:rsid w:val="00876257"/>
    <w:rsid w:val="00925C85"/>
    <w:rsid w:val="00965CCD"/>
    <w:rsid w:val="009F1793"/>
    <w:rsid w:val="00AC2EA4"/>
    <w:rsid w:val="00B35A13"/>
    <w:rsid w:val="00BE6F2C"/>
    <w:rsid w:val="00C87AD2"/>
    <w:rsid w:val="00C87E1F"/>
    <w:rsid w:val="00E97C5A"/>
    <w:rsid w:val="00EA1820"/>
    <w:rsid w:val="00F37ACA"/>
    <w:rsid w:val="00FE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13349"/>
    <w:pPr>
      <w:widowControl w:val="0"/>
      <w:tabs>
        <w:tab w:val="left" w:pos="-720"/>
      </w:tabs>
      <w:suppressAutoHyphens/>
      <w:jc w:val="center"/>
    </w:pPr>
    <w:rPr>
      <w:rFonts w:asciiTheme="minorHAnsi" w:eastAsiaTheme="minorHAnsi" w:hAnsiTheme="minorHAnsi" w:cstheme="minorBidi"/>
      <w:b/>
      <w:bCs/>
      <w:sz w:val="48"/>
      <w:szCs w:val="48"/>
      <w:lang w:val="en-US" w:eastAsia="en-US"/>
    </w:rPr>
  </w:style>
  <w:style w:type="character" w:customStyle="1" w:styleId="NzevChar">
    <w:name w:val="Název Char"/>
    <w:basedOn w:val="Standardnpsmoodstavce"/>
    <w:link w:val="Nzev"/>
    <w:rsid w:val="00513349"/>
    <w:rPr>
      <w:b/>
      <w:bCs/>
      <w:sz w:val="48"/>
      <w:szCs w:val="48"/>
      <w:lang w:val="en-US"/>
    </w:rPr>
  </w:style>
  <w:style w:type="paragraph" w:customStyle="1" w:styleId="Default">
    <w:name w:val="Default"/>
    <w:rsid w:val="005133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3349"/>
    <w:pPr>
      <w:numPr>
        <w:ilvl w:val="1"/>
        <w:numId w:val="3"/>
      </w:numPr>
      <w:jc w:val="both"/>
      <w:outlineLvl w:val="7"/>
    </w:pPr>
    <w:rPr>
      <w:rFonts w:ascii="Times New Roman" w:eastAsiaTheme="minorHAnsi" w:hAnsi="Times New Roman" w:cs="Times New Roman"/>
      <w:lang w:eastAsia="en-US"/>
    </w:rPr>
  </w:style>
  <w:style w:type="paragraph" w:customStyle="1" w:styleId="Textodstavce">
    <w:name w:val="Text odstavce"/>
    <w:basedOn w:val="Normln"/>
    <w:uiPriority w:val="99"/>
    <w:rsid w:val="00513349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ascii="Times New Roman" w:eastAsiaTheme="minorHAnsi" w:hAnsi="Times New Roman" w:cs="Times New Roman"/>
      <w:lang w:eastAsia="en-US"/>
    </w:rPr>
  </w:style>
  <w:style w:type="paragraph" w:customStyle="1" w:styleId="pism2">
    <w:name w:val="pism2"/>
    <w:basedOn w:val="Normln"/>
    <w:rsid w:val="00513349"/>
    <w:pPr>
      <w:spacing w:before="72" w:after="72" w:line="360" w:lineRule="atLeast"/>
      <w:ind w:hanging="312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13349"/>
    <w:pPr>
      <w:widowControl w:val="0"/>
      <w:tabs>
        <w:tab w:val="left" w:pos="-720"/>
      </w:tabs>
      <w:suppressAutoHyphens/>
      <w:jc w:val="center"/>
    </w:pPr>
    <w:rPr>
      <w:rFonts w:asciiTheme="minorHAnsi" w:eastAsiaTheme="minorHAnsi" w:hAnsiTheme="minorHAnsi" w:cstheme="minorBidi"/>
      <w:b/>
      <w:bCs/>
      <w:sz w:val="48"/>
      <w:szCs w:val="48"/>
      <w:lang w:val="en-US" w:eastAsia="en-US"/>
    </w:rPr>
  </w:style>
  <w:style w:type="character" w:customStyle="1" w:styleId="NzevChar">
    <w:name w:val="Název Char"/>
    <w:basedOn w:val="Standardnpsmoodstavce"/>
    <w:link w:val="Nzev"/>
    <w:rsid w:val="00513349"/>
    <w:rPr>
      <w:b/>
      <w:bCs/>
      <w:sz w:val="48"/>
      <w:szCs w:val="48"/>
      <w:lang w:val="en-US"/>
    </w:rPr>
  </w:style>
  <w:style w:type="paragraph" w:customStyle="1" w:styleId="Default">
    <w:name w:val="Default"/>
    <w:rsid w:val="005133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3349"/>
    <w:pPr>
      <w:numPr>
        <w:ilvl w:val="1"/>
        <w:numId w:val="3"/>
      </w:numPr>
      <w:jc w:val="both"/>
      <w:outlineLvl w:val="7"/>
    </w:pPr>
    <w:rPr>
      <w:rFonts w:ascii="Times New Roman" w:eastAsiaTheme="minorHAnsi" w:hAnsi="Times New Roman" w:cs="Times New Roman"/>
      <w:lang w:eastAsia="en-US"/>
    </w:rPr>
  </w:style>
  <w:style w:type="paragraph" w:customStyle="1" w:styleId="Textodstavce">
    <w:name w:val="Text odstavce"/>
    <w:basedOn w:val="Normln"/>
    <w:uiPriority w:val="99"/>
    <w:rsid w:val="00513349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ascii="Times New Roman" w:eastAsiaTheme="minorHAnsi" w:hAnsi="Times New Roman" w:cs="Times New Roman"/>
      <w:lang w:eastAsia="en-US"/>
    </w:rPr>
  </w:style>
  <w:style w:type="paragraph" w:customStyle="1" w:styleId="pism2">
    <w:name w:val="pism2"/>
    <w:basedOn w:val="Normln"/>
    <w:rsid w:val="00513349"/>
    <w:pPr>
      <w:spacing w:before="72" w:after="72" w:line="360" w:lineRule="atLeast"/>
      <w:ind w:hanging="312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Fialova Lenka</dc:creator>
  <cp:lastModifiedBy>Němcová Zdeňka</cp:lastModifiedBy>
  <cp:revision>8</cp:revision>
  <cp:lastPrinted>2019-06-06T12:40:00Z</cp:lastPrinted>
  <dcterms:created xsi:type="dcterms:W3CDTF">2019-06-04T05:55:00Z</dcterms:created>
  <dcterms:modified xsi:type="dcterms:W3CDTF">2019-06-14T08:48:00Z</dcterms:modified>
</cp:coreProperties>
</file>